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8F" w:rsidRDefault="0056288F" w:rsidP="0056288F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</w:p>
    <w:p w:rsidR="0056288F" w:rsidRPr="00FF7AED" w:rsidRDefault="00C23C50" w:rsidP="005628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t>ALLEGATO 3</w:t>
      </w:r>
      <w:bookmarkStart w:id="0" w:name="_GoBack"/>
      <w:bookmarkEnd w:id="0"/>
      <w:r w:rsidR="0056288F" w:rsidRPr="00FF7AED">
        <w:rPr>
          <w:rFonts w:ascii="Times New Roman" w:hAnsi="Times New Roman" w:cs="Times New Roman"/>
          <w:sz w:val="32"/>
          <w:szCs w:val="36"/>
        </w:rPr>
        <w:t xml:space="preserve"> </w:t>
      </w:r>
    </w:p>
    <w:p w:rsidR="0056288F" w:rsidRPr="0056288F" w:rsidRDefault="0056288F" w:rsidP="0056288F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</w:p>
    <w:p w:rsidR="0056288F" w:rsidRDefault="0056288F" w:rsidP="0056288F">
      <w:pPr>
        <w:spacing w:after="0" w:line="240" w:lineRule="auto"/>
        <w:jc w:val="center"/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  <w:r w:rsidRPr="0056288F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LA PAROLA ILLUMINA</w:t>
      </w:r>
    </w:p>
    <w:p w:rsidR="0056288F" w:rsidRDefault="0056288F" w:rsidP="005628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56288F" w:rsidRPr="0056288F" w:rsidRDefault="0056288F" w:rsidP="0056288F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628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Matteo 13,24-30</w:t>
      </w:r>
    </w:p>
    <w:p w:rsidR="0056288F" w:rsidRPr="0056288F" w:rsidRDefault="0056288F" w:rsidP="0056288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perscript"/>
        </w:rPr>
        <w:t xml:space="preserve">24 </w:t>
      </w:r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>Un'altra parabola espose loro così: «Il regno dei cieli si può paragonare a un uomo che ha semina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to del buon seme nel suo campo.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 xml:space="preserve">25 </w:t>
      </w:r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>Ma mentre tutti dormivano venne il suo nemico, seminò zizzania in mezzo al grano e se ne andò.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>26</w:t>
      </w:r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Quando poi </w:t>
      </w:r>
      <w:proofErr w:type="gramStart"/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>la messe</w:t>
      </w:r>
      <w:proofErr w:type="gramEnd"/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fiorì e fece frutto,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ecco apparve anche la zizzania.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>27</w:t>
      </w:r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>Allora i servi andarono dal padrone di casa e gli dissero: Padrone, non hai seminato del buon seme nel tuo campo? Da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dove viene dunque la zizzania?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 xml:space="preserve">28 </w:t>
      </w:r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>Ed egli rispose loro: Un nemico ha fatto questo. E i servi gli dissero: Vuoi dun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que che andiamo a raccoglierla?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 xml:space="preserve">29 </w:t>
      </w:r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>No, rispose, perché non succeda che, cogliendo la zizzania, con e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ssa sradichiate anche il grano.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 xml:space="preserve">30 </w:t>
      </w:r>
      <w:r w:rsidRPr="0056288F">
        <w:rPr>
          <w:rFonts w:ascii="Times New Roman" w:eastAsia="Times New Roman" w:hAnsi="Times New Roman" w:cs="Times New Roman"/>
          <w:color w:val="000000"/>
          <w:sz w:val="32"/>
          <w:szCs w:val="32"/>
        </w:rPr>
        <w:t>Lasciate che l'una e l'altro crescano insieme fino alla mietitura e al momento della mietitura dirò ai mietitori: Cogliete prima la zizzania e legatela in fastelli per bruciarla; il grano invece riponetelo nel mio granaio».</w:t>
      </w:r>
    </w:p>
    <w:p w:rsidR="0056288F" w:rsidRPr="0056288F" w:rsidRDefault="0056288F" w:rsidP="0056288F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</w:p>
    <w:sectPr w:rsidR="0056288F" w:rsidRPr="0056288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1C3" w:rsidRDefault="000641C3" w:rsidP="00A409DC">
      <w:pPr>
        <w:spacing w:after="0" w:line="240" w:lineRule="auto"/>
      </w:pPr>
      <w:r>
        <w:separator/>
      </w:r>
    </w:p>
  </w:endnote>
  <w:endnote w:type="continuationSeparator" w:id="0">
    <w:p w:rsidR="000641C3" w:rsidRDefault="000641C3" w:rsidP="00A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1C3" w:rsidRDefault="000641C3" w:rsidP="00A409DC">
      <w:pPr>
        <w:spacing w:after="0" w:line="240" w:lineRule="auto"/>
      </w:pPr>
      <w:r>
        <w:separator/>
      </w:r>
    </w:p>
  </w:footnote>
  <w:footnote w:type="continuationSeparator" w:id="0">
    <w:p w:rsidR="000641C3" w:rsidRDefault="000641C3" w:rsidP="00A4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9DC" w:rsidRDefault="00A409DC">
    <w:pPr>
      <w:pStyle w:val="Header"/>
    </w:pPr>
    <w:r>
      <w:rPr>
        <w:noProof/>
      </w:rPr>
      <w:drawing>
        <wp:inline distT="0" distB="0" distL="0" distR="0" wp14:anchorId="6BB976C6">
          <wp:extent cx="660400" cy="9906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3F7E29"/>
    <w:multiLevelType w:val="hybridMultilevel"/>
    <w:tmpl w:val="D5E43A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DC"/>
    <w:rsid w:val="000641C3"/>
    <w:rsid w:val="0056288F"/>
    <w:rsid w:val="006431C3"/>
    <w:rsid w:val="007640E1"/>
    <w:rsid w:val="008A202C"/>
    <w:rsid w:val="00957688"/>
    <w:rsid w:val="00A409DC"/>
    <w:rsid w:val="00C23C50"/>
    <w:rsid w:val="00D03B32"/>
    <w:rsid w:val="00E00CC3"/>
    <w:rsid w:val="00E66740"/>
    <w:rsid w:val="00EA6FC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FE1D1"/>
  <w15:chartTrackingRefBased/>
  <w15:docId w15:val="{B82F3FE9-94DA-453A-8E6A-47A5C75C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DC"/>
    <w:pPr>
      <w:spacing w:after="200" w:line="276" w:lineRule="auto"/>
    </w:pPr>
    <w:rPr>
      <w:rFonts w:eastAsiaTheme="minorEastAsia"/>
      <w:lang w:eastAsia="it-IT"/>
    </w:rPr>
  </w:style>
  <w:style w:type="paragraph" w:styleId="Heading3">
    <w:name w:val="heading 3"/>
    <w:basedOn w:val="Normal"/>
    <w:link w:val="Heading3Char"/>
    <w:uiPriority w:val="9"/>
    <w:qFormat/>
    <w:rsid w:val="00562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9DC"/>
    <w:rPr>
      <w:rFonts w:eastAsiaTheme="minorEastAsia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9DC"/>
    <w:rPr>
      <w:rFonts w:eastAsiaTheme="minorEastAsia"/>
      <w:lang w:eastAsia="it-IT"/>
    </w:rPr>
  </w:style>
  <w:style w:type="paragraph" w:styleId="NormalWeb">
    <w:name w:val="Normal (Web)"/>
    <w:basedOn w:val="Normal"/>
    <w:uiPriority w:val="99"/>
    <w:unhideWhenUsed/>
    <w:rsid w:val="00E0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6740"/>
    <w:rPr>
      <w:i/>
      <w:iCs/>
    </w:rPr>
  </w:style>
  <w:style w:type="paragraph" w:styleId="ListParagraph">
    <w:name w:val="List Paragraph"/>
    <w:basedOn w:val="Normal"/>
    <w:uiPriority w:val="34"/>
    <w:qFormat/>
    <w:rsid w:val="0095768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6288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Strong">
    <w:name w:val="Strong"/>
    <w:basedOn w:val="DefaultParagraphFont"/>
    <w:uiPriority w:val="22"/>
    <w:qFormat/>
    <w:rsid w:val="005628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4</cp:revision>
  <dcterms:created xsi:type="dcterms:W3CDTF">2022-08-01T21:31:00Z</dcterms:created>
  <dcterms:modified xsi:type="dcterms:W3CDTF">2022-08-31T20:33:00Z</dcterms:modified>
</cp:coreProperties>
</file>